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6B" w:rsidRPr="002F366B" w:rsidRDefault="002F366B" w:rsidP="002F366B">
      <w:pPr>
        <w:jc w:val="center"/>
        <w:rPr>
          <w:rFonts w:ascii="Arial" w:eastAsia="Times New Roman" w:hAnsi="Arial" w:cs="Arial"/>
          <w:b/>
          <w:color w:val="333333"/>
          <w:shd w:val="clear" w:color="auto" w:fill="FFFFFF"/>
          <w:lang w:val="fr-FR"/>
        </w:rPr>
      </w:pPr>
      <w:r w:rsidRPr="002F366B">
        <w:rPr>
          <w:rFonts w:ascii="Arial" w:eastAsia="Times New Roman" w:hAnsi="Arial" w:cs="Arial"/>
          <w:b/>
          <w:color w:val="333333"/>
          <w:shd w:val="clear" w:color="auto" w:fill="FFFFFF"/>
          <w:lang w:val="fr-FR"/>
        </w:rPr>
        <w:t>Informations à faire figurer sur l’annonce légale</w:t>
      </w:r>
    </w:p>
    <w:p w:rsidR="002F366B" w:rsidRP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 xml:space="preserve">Conformément à la  Loi 5-96 sur la SNC, SCS, SCA, SARL et la société en participation </w:t>
      </w: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 xml:space="preserve">(art. </w:t>
      </w: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>96</w:t>
      </w: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)</w:t>
      </w: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 xml:space="preserve"> </w:t>
      </w: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 xml:space="preserve">et </w:t>
      </w: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à</w:t>
      </w: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 xml:space="preserve"> la Loi 24-10 modifiant et complétant la loi 5-96</w:t>
      </w: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 xml:space="preserve">, l’annonce légale portant création de l’entreprise </w:t>
      </w: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>doit comport</w:t>
      </w: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er les informations suivantes :</w:t>
      </w:r>
    </w:p>
    <w:p w:rsid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>la forme de la société ;</w:t>
      </w:r>
    </w:p>
    <w:p w:rsidR="002F366B" w:rsidRPr="002F366B" w:rsidRDefault="002F366B" w:rsidP="002F366B">
      <w:pPr>
        <w:pStyle w:val="Paragraphedeliste"/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la dénomination sociale ;</w:t>
      </w:r>
    </w:p>
    <w:p w:rsidR="002F366B" w:rsidRP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bookmarkStart w:id="0" w:name="_GoBack"/>
      <w:bookmarkEnd w:id="0"/>
    </w:p>
    <w:p w:rsid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l’objet social sommaire ;</w:t>
      </w:r>
    </w:p>
    <w:p w:rsidR="002F366B" w:rsidRP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l’adresse du siège social ;</w:t>
      </w:r>
    </w:p>
    <w:p w:rsidR="002F366B" w:rsidRP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>la durée pour laquelle la société est constituée ;</w:t>
      </w:r>
    </w:p>
    <w:p w:rsidR="002F366B" w:rsidRP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>le montant du capital social avec l’indication du montant des apports en numéraire ainsi que la description sommaire et l’éva</w:t>
      </w: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luation des apports en nature ;</w:t>
      </w:r>
    </w:p>
    <w:p w:rsidR="002F366B" w:rsidRP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>les prénom, nom, qua</w:t>
      </w: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lité et domicile des associés ;</w:t>
      </w:r>
    </w:p>
    <w:p w:rsidR="002F366B" w:rsidRP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>les prénom, nom, qualité et domicile des associés ou des tiers ayant le pouvoir d’engage</w:t>
      </w:r>
      <w:r>
        <w:rPr>
          <w:rFonts w:ascii="Arial" w:eastAsia="Times New Roman" w:hAnsi="Arial" w:cs="Arial"/>
          <w:color w:val="333333"/>
          <w:shd w:val="clear" w:color="auto" w:fill="FFFFFF"/>
          <w:lang w:val="fr-FR"/>
        </w:rPr>
        <w:t>r la société envers les tiers ;</w:t>
      </w:r>
    </w:p>
    <w:p w:rsidR="002F366B" w:rsidRPr="002F366B" w:rsidRDefault="002F366B" w:rsidP="002F366B">
      <w:p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</w:p>
    <w:p w:rsidR="002F366B" w:rsidRPr="002F366B" w:rsidRDefault="002F366B" w:rsidP="002F366B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33333"/>
          <w:shd w:val="clear" w:color="auto" w:fill="FFFFFF"/>
          <w:lang w:val="fr-FR"/>
        </w:rPr>
      </w:pPr>
      <w:r w:rsidRPr="002F366B">
        <w:rPr>
          <w:rFonts w:ascii="Arial" w:eastAsia="Times New Roman" w:hAnsi="Arial" w:cs="Arial"/>
          <w:color w:val="333333"/>
          <w:shd w:val="clear" w:color="auto" w:fill="FFFFFF"/>
          <w:lang w:val="fr-FR"/>
        </w:rPr>
        <w:t>le numéro d’immatriculation au registre du commerce.</w:t>
      </w:r>
    </w:p>
    <w:p w:rsidR="002F366B" w:rsidRPr="002F366B" w:rsidRDefault="002F366B" w:rsidP="002F366B"/>
    <w:sectPr w:rsidR="002F366B" w:rsidRPr="002F366B" w:rsidSect="00BF27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59D1"/>
    <w:multiLevelType w:val="hybridMultilevel"/>
    <w:tmpl w:val="920C3CA6"/>
    <w:lvl w:ilvl="0" w:tplc="3D647B4C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6B"/>
    <w:rsid w:val="002F366B"/>
    <w:rsid w:val="00B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673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716</Characters>
  <Application>Microsoft Macintosh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eRegulations</dc:creator>
  <cp:keywords/>
  <dc:description/>
  <cp:lastModifiedBy>eRegulations</cp:lastModifiedBy>
  <cp:revision>1</cp:revision>
  <dcterms:created xsi:type="dcterms:W3CDTF">2015-03-24T13:24:00Z</dcterms:created>
  <dcterms:modified xsi:type="dcterms:W3CDTF">2015-03-24T13:29:00Z</dcterms:modified>
</cp:coreProperties>
</file>